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C802" w14:textId="043C18B5" w:rsidR="00894F14" w:rsidRDefault="00A07299">
      <w:r>
        <w:t xml:space="preserve">Protokoll Arbeitsgruppe Forschung </w:t>
      </w:r>
      <w:proofErr w:type="spellStart"/>
      <w:r>
        <w:t>DeGYT</w:t>
      </w:r>
      <w:proofErr w:type="spellEnd"/>
      <w:r>
        <w:t xml:space="preserve"> vom 07.07.2021</w:t>
      </w:r>
    </w:p>
    <w:p w14:paraId="108C8158" w14:textId="794AB92C" w:rsidR="00A07299" w:rsidRDefault="00A07299"/>
    <w:p w14:paraId="42AED3A1" w14:textId="4C0B5EF1" w:rsidR="00A07299" w:rsidRDefault="00A07299">
      <w:r>
        <w:t>Ilka Pracht informiert über die Forschungsförderungsrichtlinien und über die Herangehensweise des BDY.</w:t>
      </w:r>
    </w:p>
    <w:p w14:paraId="0CD7AE55" w14:textId="5ED3CB10" w:rsidR="00A07299" w:rsidRDefault="00A07299">
      <w:r>
        <w:t>Wann ist Forschung Yogarelevant und Förderungswürdig?</w:t>
      </w:r>
    </w:p>
    <w:p w14:paraId="3F3B8003" w14:textId="09D31C19" w:rsidR="00A07299" w:rsidRDefault="00A07299">
      <w:r>
        <w:t xml:space="preserve">Was gibt es für Förderungsmöglichkeiten?  </w:t>
      </w:r>
      <w:r w:rsidR="00B039C3">
        <w:t>Forschungspreis/Kooperationen/Stipendium</w:t>
      </w:r>
    </w:p>
    <w:p w14:paraId="3D11C659" w14:textId="02E9A348" w:rsidR="00B039C3" w:rsidRDefault="00B039C3">
      <w:r>
        <w:t>Wo fängt Forschung an? Bachelor oder Arzt</w:t>
      </w:r>
    </w:p>
    <w:p w14:paraId="5829BD79" w14:textId="2E0A023C" w:rsidR="00B039C3" w:rsidRDefault="00B039C3">
      <w:r>
        <w:t>Um Yogagerechte Forschung möglich zu machen wäre es hilfreich, wenn sich mehrere Verbände zusammenschließen.</w:t>
      </w:r>
    </w:p>
    <w:p w14:paraId="510473AA" w14:textId="2903AD3B" w:rsidR="00B039C3" w:rsidRDefault="00B039C3">
      <w:r>
        <w:t>Forschungskooperationen evtl. auf 1 Jahr begrenzen.</w:t>
      </w:r>
    </w:p>
    <w:p w14:paraId="0D19852E" w14:textId="3FEB7DA8" w:rsidR="00B039C3" w:rsidRDefault="00B039C3">
      <w:r>
        <w:t xml:space="preserve">Eigene Konzepte der </w:t>
      </w:r>
      <w:proofErr w:type="spellStart"/>
      <w:r>
        <w:t>DeGYT</w:t>
      </w:r>
      <w:proofErr w:type="spellEnd"/>
      <w:r>
        <w:t xml:space="preserve"> Ärzten vorlegen und zur Forschung </w:t>
      </w:r>
      <w:r w:rsidRPr="00B039C3">
        <w:t>m</w:t>
      </w:r>
      <w:r>
        <w:t>o</w:t>
      </w:r>
      <w:r w:rsidRPr="00B039C3">
        <w:t>tivieren</w:t>
      </w:r>
      <w:r>
        <w:t>.</w:t>
      </w:r>
    </w:p>
    <w:p w14:paraId="11A1D683" w14:textId="3D55F718" w:rsidR="00B039C3" w:rsidRDefault="00B039C3">
      <w:r>
        <w:t>Welche Förderung setzt am meißten Kommunikationsinteresse frei?</w:t>
      </w:r>
    </w:p>
    <w:p w14:paraId="7D6758FB" w14:textId="5CC21025" w:rsidR="00A07299" w:rsidRDefault="003B44E5">
      <w:r>
        <w:t>Ausweitung der</w:t>
      </w:r>
      <w:r w:rsidR="00A07299">
        <w:t xml:space="preserve"> Studiensuche nach Yogarelevanten Studien. </w:t>
      </w:r>
      <w:r w:rsidR="00B039C3">
        <w:t>Begrenzungen in der Suche aufheben, alle Varianten auch psychische Studien einbeziehen.</w:t>
      </w:r>
    </w:p>
    <w:p w14:paraId="7F3EFA01" w14:textId="5A33E924" w:rsidR="00B039C3" w:rsidRDefault="00B039C3">
      <w:r>
        <w:t xml:space="preserve">Weg rücken von dem Wort Spiritualität </w:t>
      </w:r>
      <w:r w:rsidR="003B44E5">
        <w:t>um auch mehr Akzeptanz von Yogatherapeutin in den Psychotherapeutischen Kliniken zu erlangen.</w:t>
      </w:r>
    </w:p>
    <w:p w14:paraId="3EAA4A5B" w14:textId="0B179C2A" w:rsidR="003B44E5" w:rsidRDefault="003B44E5">
      <w:r>
        <w:t>Studienaufbau auf der Website anders strukturieren. Schlagwortsuche integrieren.</w:t>
      </w:r>
    </w:p>
    <w:p w14:paraId="23CE9E4C" w14:textId="120F0AAD" w:rsidR="003B44E5" w:rsidRDefault="003B44E5">
      <w:r>
        <w:t xml:space="preserve">Ideen zur aktiven Mitarbeit der Mitglieder: „Schickt uns eure Lieblingsstudie“ </w:t>
      </w:r>
    </w:p>
    <w:p w14:paraId="66195341" w14:textId="35AB0010" w:rsidR="003B44E5" w:rsidRDefault="003B44E5">
      <w:r>
        <w:t>Studie des Monats hervorheben.</w:t>
      </w:r>
    </w:p>
    <w:p w14:paraId="3E3BBB29" w14:textId="77777777" w:rsidR="003B44E5" w:rsidRDefault="003B44E5">
      <w:r>
        <w:t>Arbeit der Forschungsgruppe in den nächsten Wochen:</w:t>
      </w:r>
    </w:p>
    <w:p w14:paraId="390F3AE0" w14:textId="7D5F8C5E" w:rsidR="003B44E5" w:rsidRDefault="003B44E5">
      <w:r>
        <w:t xml:space="preserve">- Erstellen von Forschungsförderungsrichtlinien abgestimmt auf die </w:t>
      </w:r>
      <w:proofErr w:type="spellStart"/>
      <w:r>
        <w:t>DeGYT</w:t>
      </w:r>
      <w:proofErr w:type="spellEnd"/>
      <w:r>
        <w:t xml:space="preserve"> unter Berücksichtigung,  dass Yogatherapie erst nach einer gestellten Diagnose beginnt.</w:t>
      </w:r>
    </w:p>
    <w:p w14:paraId="15BA02A8" w14:textId="51D28F76" w:rsidR="003B44E5" w:rsidRDefault="003B44E5">
      <w:r>
        <w:t>- Zusammentragen von Studien.</w:t>
      </w:r>
    </w:p>
    <w:p w14:paraId="040012B2" w14:textId="77777777" w:rsidR="00A07299" w:rsidRDefault="00A07299"/>
    <w:sectPr w:rsidR="00A072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99"/>
    <w:rsid w:val="003B44E5"/>
    <w:rsid w:val="005868C6"/>
    <w:rsid w:val="00894F14"/>
    <w:rsid w:val="00A07299"/>
    <w:rsid w:val="00B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73F0"/>
  <w15:chartTrackingRefBased/>
  <w15:docId w15:val="{D058EC4A-69A8-4DF4-8A9C-4D9360A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Sandys Holzpferde</dc:creator>
  <cp:keywords/>
  <dc:description/>
  <cp:lastModifiedBy>Sandys Holzpferde</cp:lastModifiedBy>
  <cp:revision>2</cp:revision>
  <dcterms:created xsi:type="dcterms:W3CDTF">2021-07-13T09:14:00Z</dcterms:created>
  <dcterms:modified xsi:type="dcterms:W3CDTF">2021-07-13T09:44:00Z</dcterms:modified>
</cp:coreProperties>
</file>